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sz w:val="32"/>
        </w:rPr>
      </w:pPr>
      <w:r>
        <w:rPr>
          <w:b/>
          <w:sz w:val="32"/>
        </w:rPr>
        <w:t>SITUAZIONE RICOVERI DI PAZIENTI CON POSITIVITA’ AL COVID</w:t>
      </w:r>
    </w:p>
    <w:p>
      <w:pPr>
        <w:pStyle w:val="Normal"/>
        <w:jc w:val="center"/>
        <w:rPr>
          <w:b/>
          <w:sz w:val="32"/>
        </w:rPr>
      </w:pPr>
      <w:r>
        <w:rPr>
          <w:b/>
          <w:sz w:val="32"/>
        </w:rPr>
        <w:t>Ulss 2</w:t>
      </w:r>
    </w:p>
    <w:p>
      <w:pPr>
        <w:pStyle w:val="Normal"/>
        <w:jc w:val="center"/>
        <w:rPr>
          <w:b/>
          <w:sz w:val="32"/>
        </w:rPr>
      </w:pPr>
      <w:r>
        <w:rPr>
          <w:b/>
          <w:sz w:val="32"/>
        </w:rPr>
        <w:t>Dati al 16 NOVEMBRE 2023</w:t>
      </w:r>
    </w:p>
    <w:p>
      <w:pPr>
        <w:pStyle w:val="Normal"/>
        <w:rPr/>
      </w:pPr>
      <w:r>
        <w:rPr/>
      </w:r>
    </w:p>
    <w:tbl>
      <w:tblPr>
        <w:tblStyle w:val="Grigliatabella"/>
        <w:tblW w:w="920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07"/>
        <w:gridCol w:w="2406"/>
        <w:gridCol w:w="4396"/>
      </w:tblGrid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OSPEDALE</w:t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N. RICOVERATI CON POSITIVITA’ AL COVID</w:t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ORGANIZZAZIONE DEI POSITIVI</w:t>
            </w:r>
          </w:p>
        </w:tc>
      </w:tr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</w:r>
          </w:p>
        </w:tc>
      </w:tr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TREVISO</w:t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41</w:t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18 mal inf - 4 medicina - 9 pneumol-2 cardioch.- 4 chirurgia - 1 utic -       2 chir vasc - 1 rianimazione</w:t>
            </w:r>
          </w:p>
        </w:tc>
      </w:tr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ODERZO</w:t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10</w:t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9 in medicina e 1 rianimazione</w:t>
            </w:r>
          </w:p>
        </w:tc>
      </w:tr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CONEGLIANO</w:t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10</w:t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8 in area medica e 2 in area chirurgica</w:t>
            </w:r>
          </w:p>
        </w:tc>
      </w:tr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VITTORIO VENETO</w:t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18</w:t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15 in medicina, 2 in pneumologia ed 1 in ORL</w:t>
            </w:r>
          </w:p>
        </w:tc>
      </w:tr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MONTEBELLUNA</w:t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11</w:t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11 in area covid al 7° piano</w:t>
            </w:r>
          </w:p>
        </w:tc>
      </w:tr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CASTELFRANCO</w:t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11</w:t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  <w:t>10 area covid e 3 arie medica</w:t>
            </w:r>
            <w:bookmarkStart w:id="0" w:name="_GoBack"/>
          </w:p>
        </w:tc>
      </w:tr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b/>
                <w:sz w:val="28"/>
              </w:rPr>
            </w:pPr>
            <w:bookmarkEnd w:id="0"/>
            <w:r>
              <w:rPr>
                <w:rFonts w:eastAsia="Calibri" w:cs=""/>
                <w:b/>
                <w:kern w:val="0"/>
                <w:sz w:val="28"/>
                <w:szCs w:val="22"/>
                <w:lang w:val="it-IT" w:eastAsia="en-US" w:bidi="ar-SA"/>
              </w:rPr>
              <w:t>TOTALE</w:t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it-IT" w:eastAsia="en-US" w:bidi="ar-SA"/>
              </w:rPr>
              <w:t>101</w:t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it-IT" w:eastAsia="en-US" w:bidi="ar-SA"/>
              </w:rPr>
            </w:r>
          </w:p>
        </w:tc>
      </w:tr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</w:r>
          </w:p>
        </w:tc>
      </w:tr>
      <w:tr>
        <w:trPr/>
        <w:tc>
          <w:tcPr>
            <w:tcW w:w="240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</w:r>
          </w:p>
        </w:tc>
        <w:tc>
          <w:tcPr>
            <w:tcW w:w="240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</w:r>
          </w:p>
        </w:tc>
        <w:tc>
          <w:tcPr>
            <w:tcW w:w="439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sz w:val="28"/>
              </w:rPr>
            </w:pPr>
            <w:r>
              <w:rPr>
                <w:rFonts w:eastAsia="Calibri" w:cs=""/>
                <w:kern w:val="0"/>
                <w:sz w:val="28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417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3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Ari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7036d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LibreOffice/7.5.1.2$Windows_X86_64 LibreOffice_project/fcbaee479e84c6cd81291587d2ee68cba099e129</Application>
  <AppVersion>15.0000</AppVersion>
  <Pages>1</Pages>
  <Words>101</Words>
  <Characters>437</Characters>
  <CharactersWithSpaces>518</CharactersWithSpaces>
  <Paragraphs>26</Paragraphs>
  <Company>AULSS2 Marca Trevigiana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2023-11-16T07:51:00Z</dcterms:created>
  <dc:creator>Alberto Coppe</dc:creator>
  <dc:description/>
  <dc:language>it-IT</dc:language>
  <cp:lastModifiedBy>Alberto Coppe</cp:lastModifiedBy>
  <cp:lastPrinted>2023-11-16T07:57:00Z</cp:lastPrinted>
  <dcterms:modified xsi:type="dcterms:W3CDTF">2023-11-16T12:41:00Z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