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51D45AAC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ASTA PUBBLICA PER L’ALIENAZIONE DELL’IMMOBILE DENOMINATO “EX DISPENSARIO” SITO IN VIA OSPEDALE N. </w:t>
      </w:r>
      <w:r>
        <w:t>3</w:t>
      </w:r>
      <w:r w:rsidRPr="007D06A1">
        <w:t>4 A MONTEBELLUNA (TV)</w:t>
      </w:r>
      <w:bookmarkStart w:id="1" w:name="_GoBack"/>
      <w:bookmarkEnd w:id="1"/>
      <w:r w:rsidRPr="007D06A1">
        <w:t>.</w:t>
      </w:r>
      <w:bookmarkEnd w:id="0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9C2459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9C2459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C2459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82826F-1427-46B6-9A0B-557FC2862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75</cp:revision>
  <cp:lastPrinted>2025-01-14T10:14:00Z</cp:lastPrinted>
  <dcterms:created xsi:type="dcterms:W3CDTF">2022-09-21T09:06:00Z</dcterms:created>
  <dcterms:modified xsi:type="dcterms:W3CDTF">2025-10-22T06:48:00Z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